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AA07B4">
        <w:trPr>
          <w:trHeight w:val="947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60" type="#_x0000_t75" style="width:8.75pt;height:12.5pt" o:ole="">
                        <v:imagedata r:id="rId13" o:title=""/>
                      </v:shape>
                      <w:control r:id="rId19" w:name="OptionButton25211413413" w:shapeid="_x0000_i1360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59" type="#_x0000_t75" style="width:8.75pt;height:12.5pt" o:ole="">
                        <v:imagedata r:id="rId15" o:title=""/>
                      </v:shape>
                      <w:control r:id="rId20" w:name="OptionButton2521141342" w:shapeid="_x0000_i1359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58" type="#_x0000_t75" style="width:8.75pt;height:12.5pt" o:ole="">
                        <v:imagedata r:id="rId13" o:title=""/>
                      </v:shape>
                      <w:control r:id="rId21" w:name="OptionButton252114134131" w:shapeid="_x0000_i1358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57" type="#_x0000_t75" style="width:8.75pt;height:12.5pt" o:ole="">
                        <v:imagedata r:id="rId15" o:title=""/>
                      </v:shape>
                      <w:control r:id="rId22" w:name="OptionButton25211413422" w:shapeid="_x0000_i135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A07B4">
              <w:rPr>
                <w:sz w:val="18"/>
                <w:szCs w:val="18"/>
              </w:rPr>
              <w:t xml:space="preserve"> лот № 23</w:t>
            </w:r>
            <w:r w:rsidR="005A556F">
              <w:rPr>
                <w:sz w:val="18"/>
                <w:szCs w:val="18"/>
              </w:rPr>
              <w:t>.1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AA07B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AA07B4">
              <w:rPr>
                <w:b/>
                <w:sz w:val="18"/>
                <w:szCs w:val="18"/>
                <w:highlight w:val="yellow"/>
              </w:rPr>
              <w:t xml:space="preserve">Здания и помещения </w:t>
            </w:r>
            <w:proofErr w:type="spellStart"/>
            <w:r w:rsidRPr="00AA07B4">
              <w:rPr>
                <w:b/>
                <w:sz w:val="18"/>
                <w:szCs w:val="18"/>
                <w:highlight w:val="yellow"/>
              </w:rPr>
              <w:t>цельноперевозные</w:t>
            </w:r>
            <w:proofErr w:type="spellEnd"/>
            <w:r w:rsidRPr="00AA07B4">
              <w:rPr>
                <w:b/>
                <w:sz w:val="18"/>
                <w:szCs w:val="18"/>
                <w:highlight w:val="yellow"/>
              </w:rPr>
              <w:t>, контейнерного типа и сборно-разборные</w:t>
            </w:r>
            <w:r w:rsidRPr="00AA07B4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23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октября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ноября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14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638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ноября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AA07B4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AA07B4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AA07B4">
              <w:rPr>
                <w:color w:val="000000"/>
                <w:sz w:val="20"/>
                <w:szCs w:val="20"/>
              </w:rPr>
              <w:t>(Перечень МТР лот 23</w:t>
            </w:r>
            <w:r w:rsidR="005A556F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07B4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КМП/</w:t>
            </w:r>
            <w:r w:rsidR="005A556F">
              <w:rPr>
                <w:color w:val="000000"/>
                <w:sz w:val="20"/>
                <w:szCs w:val="20"/>
              </w:rPr>
              <w:t>Ш</w:t>
            </w:r>
            <w:r w:rsidR="00727FD0">
              <w:rPr>
                <w:color w:val="000000"/>
                <w:sz w:val="20"/>
                <w:szCs w:val="20"/>
              </w:rPr>
              <w:t>т</w:t>
            </w:r>
            <w:r w:rsidR="005A556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07B4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4/8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5A556F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5A556F">
              <w:rPr>
                <w:bCs/>
                <w:color w:val="000000"/>
                <w:sz w:val="20"/>
                <w:szCs w:val="20"/>
              </w:rPr>
              <w:t>Чапровское</w:t>
            </w:r>
            <w:proofErr w:type="spellEnd"/>
            <w:r w:rsidR="005A556F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AA07B4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A07B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23</w:t>
            </w:r>
            <w:r w:rsidR="005A556F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8" w:name="_GoBack"/>
            <w:bookmarkEnd w:id="8"/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A07B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5A556F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2638E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38E3">
              <w:rPr>
                <w:color w:val="000000"/>
                <w:sz w:val="16"/>
                <w:szCs w:val="16"/>
              </w:rPr>
              <w:t>Оборудование буровое и нефтепромысловое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5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8E3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56F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7B4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5153"/>
    <o:shapelayout v:ext="edit">
      <o:idmap v:ext="edit" data="1"/>
    </o:shapelayout>
  </w:shapeDefaults>
  <w:decimalSymbol w:val=","/>
  <w:listSeparator w:val=";"/>
  <w14:docId w14:val="4D97D280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DBDF19-155D-41C6-95A4-B3CAE8D7E3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0D2920-8144-4DB6-8700-E765C57A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2255</Words>
  <Characters>18439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25</cp:revision>
  <cp:lastPrinted>2020-10-23T14:42:00Z</cp:lastPrinted>
  <dcterms:created xsi:type="dcterms:W3CDTF">2023-05-15T05:32:00Z</dcterms:created>
  <dcterms:modified xsi:type="dcterms:W3CDTF">2025-10-15T10:56:00Z</dcterms:modified>
</cp:coreProperties>
</file>